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C0" w:rsidRPr="00EC2FC0" w:rsidRDefault="00EC2FC0">
      <w:pPr>
        <w:rPr>
          <w:sz w:val="56"/>
          <w:szCs w:val="56"/>
        </w:rPr>
      </w:pPr>
      <w:r w:rsidRPr="00EC2FC0">
        <w:rPr>
          <w:sz w:val="56"/>
          <w:szCs w:val="56"/>
        </w:rPr>
        <w:t>Onderhoudsplan</w:t>
      </w:r>
    </w:p>
    <w:p w:rsidR="00EC2FC0" w:rsidRDefault="00EC2FC0"/>
    <w:p w:rsidR="00C26061" w:rsidRDefault="00BD06C4">
      <w:r>
        <w:t>Maak een van een stuk te onderhouden groen het volgende:</w:t>
      </w:r>
    </w:p>
    <w:p w:rsidR="00BD06C4" w:rsidRDefault="00BD06C4" w:rsidP="00BD06C4">
      <w:pPr>
        <w:pStyle w:val="Lijstalinea"/>
        <w:numPr>
          <w:ilvl w:val="0"/>
          <w:numId w:val="1"/>
        </w:numPr>
      </w:pPr>
      <w:r>
        <w:t>Inventarisatie van de te onderhou</w:t>
      </w:r>
      <w:r w:rsidR="00EC2FC0">
        <w:t>den onderdelen met behulp van het</w:t>
      </w:r>
      <w:r>
        <w:t xml:space="preserve"> VHG concept onderhoudscontract</w:t>
      </w:r>
    </w:p>
    <w:p w:rsidR="00BD06C4" w:rsidRDefault="00BD06C4" w:rsidP="00BD06C4">
      <w:pPr>
        <w:pStyle w:val="Lijstalinea"/>
        <w:numPr>
          <w:ilvl w:val="0"/>
          <w:numId w:val="1"/>
        </w:numPr>
      </w:pPr>
      <w:r>
        <w:t>Een onderhoudsplanning per onderdeel</w:t>
      </w:r>
      <w:r w:rsidR="00F03DFF">
        <w:t>. Per onderdeel ga je in op: het soort onderhoud dat je uit gaat voeren, frequentie, bewerkingspercentage, op welk moment je het werk uitvoert, welke materialen en machines je gebruikt.</w:t>
      </w:r>
    </w:p>
    <w:p w:rsidR="00BD06C4" w:rsidRDefault="00BD06C4" w:rsidP="00BD06C4">
      <w:pPr>
        <w:pStyle w:val="Lijstalinea"/>
        <w:numPr>
          <w:ilvl w:val="0"/>
          <w:numId w:val="1"/>
        </w:numPr>
      </w:pPr>
      <w:r>
        <w:t>Werk de planning per onderdeel uit met behulp van het (</w:t>
      </w:r>
      <w:proofErr w:type="spellStart"/>
      <w:r>
        <w:t>excell</w:t>
      </w:r>
      <w:proofErr w:type="spellEnd"/>
      <w:r>
        <w:t>) voorcalculatie formulier.  Ga uit van een uurtarief van 35 euro ex BTW met 10% opslag/winst/risico.</w:t>
      </w:r>
    </w:p>
    <w:p w:rsidR="00BD06C4" w:rsidRDefault="00BD06C4" w:rsidP="00BD06C4">
      <w:pPr>
        <w:pStyle w:val="Lijstalinea"/>
        <w:numPr>
          <w:ilvl w:val="0"/>
          <w:numId w:val="1"/>
        </w:numPr>
      </w:pPr>
      <w:r>
        <w:t>Laat zien dat je per onderdeel minimaal één norm uit het Groene Boek hebt gebruikt.</w:t>
      </w:r>
    </w:p>
    <w:p w:rsidR="00BD06C4" w:rsidRDefault="00BD06C4" w:rsidP="00BD06C4">
      <w:pPr>
        <w:pStyle w:val="Lijstalinea"/>
        <w:numPr>
          <w:ilvl w:val="0"/>
          <w:numId w:val="1"/>
        </w:numPr>
      </w:pPr>
      <w:r>
        <w:t xml:space="preserve">Werk de resultaten uit op basis van </w:t>
      </w:r>
      <w:r w:rsidR="00EC2FC0">
        <w:t>het</w:t>
      </w:r>
      <w:r>
        <w:t xml:space="preserve"> VHG concept onderhoudscontract.</w:t>
      </w:r>
    </w:p>
    <w:p w:rsidR="001F5DDB" w:rsidRDefault="001F5DDB" w:rsidP="001F5DDB">
      <w:pPr>
        <w:pStyle w:val="Lijstalinea"/>
      </w:pPr>
      <w:r>
        <w:t>Zet bij de werkomschrijving van elk onderdeel het subtotaal exclusief BTW. Dus: wat kost het onderhoud van de vakken met vaste planten per jaar.</w:t>
      </w:r>
    </w:p>
    <w:p w:rsidR="00BD06C4" w:rsidRDefault="00BD06C4" w:rsidP="00BD06C4"/>
    <w:p w:rsidR="00BD06C4" w:rsidRDefault="00BD06C4" w:rsidP="00BD06C4">
      <w:r>
        <w:t>Als je dit kunt kun je voor de proeve van bekwaamheid het volgende onderdeel behalen:</w:t>
      </w:r>
    </w:p>
    <w:p w:rsidR="00B059EC" w:rsidRDefault="00B059EC" w:rsidP="00B059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Bij het onderdeel onderhoudsplan: </w:t>
      </w:r>
    </w:p>
    <w:p w:rsidR="00B059EC" w:rsidRDefault="00B059EC" w:rsidP="00B059EC">
      <w:pPr>
        <w:pStyle w:val="Default"/>
        <w:rPr>
          <w:color w:val="auto"/>
        </w:rPr>
      </w:pPr>
    </w:p>
    <w:p w:rsidR="00B059EC" w:rsidRDefault="00B059EC" w:rsidP="00B059EC">
      <w:pPr>
        <w:pStyle w:val="Default"/>
        <w:numPr>
          <w:ilvl w:val="0"/>
          <w:numId w:val="2"/>
        </w:numPr>
        <w:rPr>
          <w:color w:val="auto"/>
        </w:rPr>
      </w:pPr>
      <w:r>
        <w:rPr>
          <w:sz w:val="23"/>
          <w:szCs w:val="23"/>
        </w:rPr>
        <w:t xml:space="preserve">planning onderhoudswerkzaamheden in uren en benodigd gereedschap en materieel; </w:t>
      </w:r>
    </w:p>
    <w:p w:rsidR="00B059EC" w:rsidRDefault="00B059EC" w:rsidP="00B059EC">
      <w:pPr>
        <w:pStyle w:val="Default"/>
        <w:numPr>
          <w:ilvl w:val="0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werk-omschrijvende</w:t>
      </w:r>
      <w:proofErr w:type="spellEnd"/>
      <w:r>
        <w:rPr>
          <w:sz w:val="23"/>
          <w:szCs w:val="23"/>
        </w:rPr>
        <w:t xml:space="preserve"> offerte. </w:t>
      </w:r>
    </w:p>
    <w:p w:rsidR="00B059EC" w:rsidRDefault="00B059EC" w:rsidP="00BD06C4"/>
    <w:p w:rsidR="00C07BC7" w:rsidRDefault="00C07BC7" w:rsidP="00BD06C4">
      <w:r>
        <w:t>Belangrijke termen:</w:t>
      </w:r>
    </w:p>
    <w:p w:rsidR="00C07BC7" w:rsidRDefault="00C07BC7" w:rsidP="00C07BC7">
      <w:pPr>
        <w:pStyle w:val="Lijstalinea"/>
        <w:numPr>
          <w:ilvl w:val="0"/>
          <w:numId w:val="3"/>
        </w:numPr>
      </w:pPr>
      <w:r>
        <w:t>frequentie</w:t>
      </w:r>
    </w:p>
    <w:p w:rsidR="00C07BC7" w:rsidRDefault="00C07BC7" w:rsidP="00C07BC7">
      <w:pPr>
        <w:pStyle w:val="Lijstalinea"/>
        <w:numPr>
          <w:ilvl w:val="0"/>
          <w:numId w:val="3"/>
        </w:numPr>
      </w:pPr>
      <w:proofErr w:type="spellStart"/>
      <w:r>
        <w:t>bewerkingspecentage</w:t>
      </w:r>
      <w:proofErr w:type="spellEnd"/>
    </w:p>
    <w:p w:rsidR="00C07BC7" w:rsidRDefault="00C07BC7" w:rsidP="00C07BC7">
      <w:pPr>
        <w:pStyle w:val="Lijstalinea"/>
        <w:numPr>
          <w:ilvl w:val="0"/>
          <w:numId w:val="3"/>
        </w:numPr>
      </w:pPr>
      <w:r>
        <w:t>frequentiebestek</w:t>
      </w:r>
    </w:p>
    <w:p w:rsidR="00C07BC7" w:rsidRDefault="00C07BC7" w:rsidP="00C07BC7">
      <w:pPr>
        <w:pStyle w:val="Lijstalinea"/>
        <w:numPr>
          <w:ilvl w:val="0"/>
          <w:numId w:val="3"/>
        </w:numPr>
      </w:pPr>
      <w:r>
        <w:t>beeldbestek</w:t>
      </w:r>
    </w:p>
    <w:sectPr w:rsidR="00C07BC7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6EBF"/>
    <w:multiLevelType w:val="hybridMultilevel"/>
    <w:tmpl w:val="B4C216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40262"/>
    <w:multiLevelType w:val="hybridMultilevel"/>
    <w:tmpl w:val="132CF9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57362"/>
    <w:multiLevelType w:val="hybridMultilevel"/>
    <w:tmpl w:val="83721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BD06C4"/>
    <w:rsid w:val="0000576A"/>
    <w:rsid w:val="000701C0"/>
    <w:rsid w:val="00081836"/>
    <w:rsid w:val="001F5DDB"/>
    <w:rsid w:val="002D64B2"/>
    <w:rsid w:val="00460B27"/>
    <w:rsid w:val="00554916"/>
    <w:rsid w:val="00562DB1"/>
    <w:rsid w:val="006C69EF"/>
    <w:rsid w:val="006D071D"/>
    <w:rsid w:val="009950DE"/>
    <w:rsid w:val="00B059EC"/>
    <w:rsid w:val="00B8652C"/>
    <w:rsid w:val="00BD06C4"/>
    <w:rsid w:val="00C07BC7"/>
    <w:rsid w:val="00C26061"/>
    <w:rsid w:val="00E8527D"/>
    <w:rsid w:val="00EC2FC0"/>
    <w:rsid w:val="00EF3899"/>
    <w:rsid w:val="00F0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C26061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  <w:lang w:eastAsia="nl-NL"/>
    </w:rPr>
  </w:style>
  <w:style w:type="paragraph" w:styleId="Lijstalinea">
    <w:name w:val="List Paragraph"/>
    <w:basedOn w:val="Standaard"/>
    <w:uiPriority w:val="34"/>
    <w:rsid w:val="00BD06C4"/>
    <w:pPr>
      <w:ind w:left="720"/>
      <w:contextualSpacing/>
    </w:pPr>
  </w:style>
  <w:style w:type="paragraph" w:customStyle="1" w:styleId="Default">
    <w:name w:val="Default"/>
    <w:rsid w:val="00B05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5</cp:revision>
  <dcterms:created xsi:type="dcterms:W3CDTF">2014-09-28T18:17:00Z</dcterms:created>
  <dcterms:modified xsi:type="dcterms:W3CDTF">2014-09-28T18:46:00Z</dcterms:modified>
</cp:coreProperties>
</file>